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D" w:rsidRPr="002F7393" w:rsidRDefault="00BB0E99" w:rsidP="000E67DE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 приказом</w:t>
      </w:r>
    </w:p>
    <w:p w:rsidR="00A75450" w:rsidRDefault="00BB0E99" w:rsidP="000E67DE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2572D" w:rsidRPr="002F7393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92572D" w:rsidRPr="002F7393">
        <w:rPr>
          <w:sz w:val="28"/>
          <w:szCs w:val="28"/>
        </w:rPr>
        <w:t xml:space="preserve"> </w:t>
      </w:r>
      <w:r w:rsidR="000E67DE">
        <w:rPr>
          <w:sz w:val="28"/>
          <w:szCs w:val="28"/>
        </w:rPr>
        <w:t>ООО</w:t>
      </w:r>
      <w:proofErr w:type="gramEnd"/>
      <w:r w:rsidR="001D5EE5" w:rsidRPr="002F7393">
        <w:rPr>
          <w:sz w:val="28"/>
          <w:szCs w:val="28"/>
        </w:rPr>
        <w:t xml:space="preserve"> </w:t>
      </w:r>
      <w:r w:rsidR="0092572D" w:rsidRPr="002F7393">
        <w:rPr>
          <w:sz w:val="28"/>
          <w:szCs w:val="28"/>
        </w:rPr>
        <w:t>«</w:t>
      </w:r>
      <w:r w:rsidR="004D3391">
        <w:rPr>
          <w:sz w:val="28"/>
          <w:szCs w:val="28"/>
        </w:rPr>
        <w:t>Валеовита</w:t>
      </w:r>
      <w:r w:rsidR="0092572D" w:rsidRPr="002F7393">
        <w:rPr>
          <w:sz w:val="28"/>
          <w:szCs w:val="28"/>
        </w:rPr>
        <w:t>»</w:t>
      </w:r>
    </w:p>
    <w:p w:rsidR="0092572D" w:rsidRPr="002F7393" w:rsidRDefault="004D3391" w:rsidP="000E67DE">
      <w:pPr>
        <w:ind w:left="5103"/>
        <w:rPr>
          <w:sz w:val="28"/>
          <w:szCs w:val="28"/>
        </w:rPr>
      </w:pPr>
      <w:r>
        <w:rPr>
          <w:sz w:val="28"/>
          <w:szCs w:val="28"/>
        </w:rPr>
        <w:t>В. Я. Исаченок</w:t>
      </w:r>
    </w:p>
    <w:p w:rsidR="0092572D" w:rsidRPr="002F7393" w:rsidRDefault="00154F51" w:rsidP="000E67D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8491F" w:rsidRPr="002F7393">
        <w:rPr>
          <w:sz w:val="28"/>
          <w:szCs w:val="28"/>
        </w:rPr>
        <w:t xml:space="preserve"> </w:t>
      </w: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Default="0092572D" w:rsidP="0092572D">
      <w:pPr>
        <w:rPr>
          <w:sz w:val="28"/>
          <w:szCs w:val="28"/>
        </w:rPr>
      </w:pPr>
    </w:p>
    <w:p w:rsidR="004D3391" w:rsidRPr="002F7393" w:rsidRDefault="004D3391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6710FC" w:rsidP="006710FC">
      <w:pPr>
        <w:jc w:val="center"/>
        <w:rPr>
          <w:sz w:val="28"/>
          <w:szCs w:val="28"/>
        </w:rPr>
      </w:pPr>
      <w:r w:rsidRPr="002F7393">
        <w:rPr>
          <w:sz w:val="28"/>
          <w:szCs w:val="28"/>
        </w:rPr>
        <w:t>ПОЛОЖЕНИЕ</w:t>
      </w:r>
    </w:p>
    <w:p w:rsidR="0092572D" w:rsidRPr="002F7393" w:rsidRDefault="0092572D" w:rsidP="0092572D">
      <w:pPr>
        <w:jc w:val="center"/>
        <w:rPr>
          <w:sz w:val="32"/>
          <w:szCs w:val="32"/>
        </w:rPr>
      </w:pPr>
      <w:r w:rsidRPr="002F7393">
        <w:rPr>
          <w:sz w:val="32"/>
          <w:szCs w:val="32"/>
        </w:rPr>
        <w:t>О выполнении гарантийных обязательств</w:t>
      </w:r>
    </w:p>
    <w:p w:rsidR="0092572D" w:rsidRPr="002F7393" w:rsidRDefault="0092572D" w:rsidP="0092572D">
      <w:pPr>
        <w:jc w:val="center"/>
        <w:rPr>
          <w:sz w:val="32"/>
          <w:szCs w:val="32"/>
        </w:rPr>
      </w:pPr>
      <w:r w:rsidRPr="002F7393">
        <w:rPr>
          <w:sz w:val="32"/>
          <w:szCs w:val="32"/>
        </w:rPr>
        <w:t>на отдельные стоматологические услуги (работы)</w:t>
      </w:r>
    </w:p>
    <w:p w:rsidR="0092572D" w:rsidRPr="002F7393" w:rsidRDefault="0092572D" w:rsidP="0092572D">
      <w:pPr>
        <w:jc w:val="center"/>
        <w:rPr>
          <w:sz w:val="32"/>
          <w:szCs w:val="32"/>
        </w:rPr>
      </w:pPr>
      <w:r w:rsidRPr="002F7393">
        <w:rPr>
          <w:sz w:val="32"/>
          <w:szCs w:val="32"/>
        </w:rPr>
        <w:t xml:space="preserve">в Медицинском центре </w:t>
      </w:r>
      <w:r w:rsidR="000E67DE">
        <w:rPr>
          <w:sz w:val="32"/>
          <w:szCs w:val="32"/>
        </w:rPr>
        <w:t>ООО</w:t>
      </w:r>
      <w:r w:rsidRPr="002F7393">
        <w:rPr>
          <w:sz w:val="32"/>
          <w:szCs w:val="32"/>
        </w:rPr>
        <w:t xml:space="preserve"> «</w:t>
      </w:r>
      <w:r w:rsidR="004D3391">
        <w:rPr>
          <w:sz w:val="32"/>
          <w:szCs w:val="32"/>
        </w:rPr>
        <w:t>Валеовита</w:t>
      </w:r>
      <w:r w:rsidRPr="002F7393">
        <w:rPr>
          <w:sz w:val="32"/>
          <w:szCs w:val="32"/>
        </w:rPr>
        <w:t>»</w:t>
      </w:r>
    </w:p>
    <w:p w:rsidR="0092572D" w:rsidRPr="002F7393" w:rsidRDefault="0092572D" w:rsidP="0092572D">
      <w:pPr>
        <w:jc w:val="center"/>
        <w:rPr>
          <w:sz w:val="28"/>
          <w:szCs w:val="28"/>
        </w:rPr>
      </w:pPr>
    </w:p>
    <w:p w:rsidR="0092572D" w:rsidRPr="002F7393" w:rsidRDefault="0092572D" w:rsidP="0092572D">
      <w:pPr>
        <w:jc w:val="center"/>
        <w:rPr>
          <w:sz w:val="28"/>
          <w:szCs w:val="28"/>
        </w:rPr>
      </w:pPr>
    </w:p>
    <w:p w:rsidR="0092572D" w:rsidRPr="002F7393" w:rsidRDefault="0092572D" w:rsidP="0092572D">
      <w:pPr>
        <w:jc w:val="center"/>
        <w:rPr>
          <w:sz w:val="28"/>
          <w:szCs w:val="28"/>
        </w:rPr>
      </w:pPr>
      <w:r w:rsidRPr="002F7393">
        <w:rPr>
          <w:sz w:val="28"/>
          <w:szCs w:val="28"/>
        </w:rPr>
        <w:t>(Введен</w:t>
      </w:r>
      <w:r w:rsidR="002B35E9">
        <w:rPr>
          <w:sz w:val="28"/>
          <w:szCs w:val="28"/>
        </w:rPr>
        <w:t>о</w:t>
      </w:r>
      <w:r w:rsidRPr="002F7393">
        <w:rPr>
          <w:sz w:val="28"/>
          <w:szCs w:val="28"/>
        </w:rPr>
        <w:t xml:space="preserve"> в действие </w:t>
      </w:r>
      <w:proofErr w:type="gramStart"/>
      <w:r w:rsidRPr="002F7393">
        <w:rPr>
          <w:sz w:val="28"/>
          <w:szCs w:val="28"/>
        </w:rPr>
        <w:t xml:space="preserve">с </w:t>
      </w:r>
      <w:r w:rsidR="006710FC" w:rsidRPr="002F7393">
        <w:rPr>
          <w:sz w:val="28"/>
          <w:szCs w:val="28"/>
        </w:rPr>
        <w:t xml:space="preserve"> 1</w:t>
      </w:r>
      <w:proofErr w:type="gramEnd"/>
      <w:r w:rsidR="006710FC" w:rsidRPr="002F7393">
        <w:rPr>
          <w:sz w:val="28"/>
          <w:szCs w:val="28"/>
        </w:rPr>
        <w:t xml:space="preserve"> </w:t>
      </w:r>
      <w:r w:rsidR="00891439">
        <w:rPr>
          <w:sz w:val="28"/>
          <w:szCs w:val="28"/>
        </w:rPr>
        <w:t xml:space="preserve">января </w:t>
      </w:r>
      <w:r w:rsidR="006710FC" w:rsidRPr="002F7393">
        <w:rPr>
          <w:sz w:val="28"/>
          <w:szCs w:val="28"/>
        </w:rPr>
        <w:t>201</w:t>
      </w:r>
      <w:r w:rsidR="00891439">
        <w:rPr>
          <w:sz w:val="28"/>
          <w:szCs w:val="28"/>
        </w:rPr>
        <w:t>6</w:t>
      </w:r>
      <w:r w:rsidRPr="002F7393">
        <w:rPr>
          <w:sz w:val="28"/>
          <w:szCs w:val="28"/>
        </w:rPr>
        <w:t xml:space="preserve"> г</w:t>
      </w:r>
      <w:r w:rsidR="006710FC" w:rsidRPr="002F7393">
        <w:rPr>
          <w:sz w:val="28"/>
          <w:szCs w:val="28"/>
        </w:rPr>
        <w:t>ода</w:t>
      </w:r>
      <w:r w:rsidRPr="002F7393">
        <w:rPr>
          <w:sz w:val="28"/>
          <w:szCs w:val="28"/>
        </w:rPr>
        <w:t>)</w:t>
      </w:r>
    </w:p>
    <w:p w:rsidR="0092572D" w:rsidRPr="002F7393" w:rsidRDefault="0092572D" w:rsidP="0092572D">
      <w:pPr>
        <w:jc w:val="center"/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Default="0092572D" w:rsidP="0092572D">
      <w:pPr>
        <w:rPr>
          <w:sz w:val="28"/>
          <w:szCs w:val="28"/>
        </w:rPr>
      </w:pPr>
    </w:p>
    <w:p w:rsidR="00BB0E99" w:rsidRDefault="00BB0E99" w:rsidP="0092572D">
      <w:pPr>
        <w:rPr>
          <w:sz w:val="28"/>
          <w:szCs w:val="28"/>
        </w:rPr>
      </w:pPr>
    </w:p>
    <w:p w:rsidR="00BB0E99" w:rsidRDefault="00BB0E99" w:rsidP="0092572D">
      <w:pPr>
        <w:rPr>
          <w:sz w:val="28"/>
          <w:szCs w:val="28"/>
        </w:rPr>
      </w:pPr>
    </w:p>
    <w:p w:rsidR="00BB0E99" w:rsidRPr="002F7393" w:rsidRDefault="00BB0E99" w:rsidP="0092572D">
      <w:pPr>
        <w:rPr>
          <w:sz w:val="28"/>
          <w:szCs w:val="28"/>
        </w:rPr>
      </w:pPr>
    </w:p>
    <w:p w:rsidR="0092572D" w:rsidRPr="002F7393" w:rsidRDefault="0092572D" w:rsidP="0092572D">
      <w:pPr>
        <w:rPr>
          <w:sz w:val="28"/>
          <w:szCs w:val="28"/>
        </w:rPr>
      </w:pPr>
    </w:p>
    <w:p w:rsidR="0092572D" w:rsidRPr="002F7393" w:rsidRDefault="0092572D" w:rsidP="0092572D">
      <w:pPr>
        <w:jc w:val="center"/>
        <w:rPr>
          <w:sz w:val="28"/>
          <w:szCs w:val="28"/>
        </w:rPr>
      </w:pPr>
      <w:r w:rsidRPr="002F7393">
        <w:rPr>
          <w:sz w:val="28"/>
          <w:szCs w:val="28"/>
        </w:rPr>
        <w:t xml:space="preserve">Симферополь  </w:t>
      </w:r>
    </w:p>
    <w:p w:rsidR="0092572D" w:rsidRPr="002F7393" w:rsidRDefault="0092572D" w:rsidP="0092572D">
      <w:pPr>
        <w:jc w:val="center"/>
        <w:rPr>
          <w:sz w:val="28"/>
          <w:szCs w:val="28"/>
        </w:rPr>
      </w:pPr>
      <w:r w:rsidRPr="002F7393">
        <w:rPr>
          <w:sz w:val="28"/>
          <w:szCs w:val="28"/>
        </w:rPr>
        <w:t>201</w:t>
      </w:r>
      <w:r w:rsidR="00891439">
        <w:rPr>
          <w:sz w:val="28"/>
          <w:szCs w:val="28"/>
        </w:rPr>
        <w:t>6</w:t>
      </w:r>
      <w:r w:rsidRPr="002F7393">
        <w:rPr>
          <w:sz w:val="28"/>
          <w:szCs w:val="28"/>
        </w:rPr>
        <w:t xml:space="preserve"> год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lastRenderedPageBreak/>
        <w:t>1.Настоящее Положение создано в целях: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улучшения регулирования взаимоотношений, возникающих между </w:t>
      </w:r>
      <w:r w:rsidR="002B35E9">
        <w:rPr>
          <w:sz w:val="28"/>
          <w:szCs w:val="28"/>
        </w:rPr>
        <w:t>Медицинским центром ООО «</w:t>
      </w:r>
      <w:r w:rsidR="004D3391">
        <w:rPr>
          <w:sz w:val="32"/>
          <w:szCs w:val="32"/>
        </w:rPr>
        <w:t>Валеовита</w:t>
      </w:r>
      <w:r w:rsidR="002B35E9">
        <w:rPr>
          <w:sz w:val="28"/>
          <w:szCs w:val="28"/>
        </w:rPr>
        <w:t>»</w:t>
      </w:r>
      <w:r w:rsidRPr="00BA14C1">
        <w:rPr>
          <w:sz w:val="28"/>
          <w:szCs w:val="28"/>
        </w:rPr>
        <w:t xml:space="preserve"> и пациентом при оказании стоматологической помощи по обязательному и добровольному медицинскому страхованию, за счет средств предприятий, учреждений, организаций, личных средств пациента;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оказания правовой помощи руководителям стоматологических учреждений.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2.Настоящее Положение разработано в соответствии с Гражданским кодексом РФ, Законом РФ «О защите прав потребителей», </w:t>
      </w:r>
      <w:r w:rsidR="002B35E9">
        <w:rPr>
          <w:color w:val="000000"/>
          <w:spacing w:val="2"/>
          <w:sz w:val="28"/>
          <w:szCs w:val="28"/>
        </w:rPr>
        <w:t xml:space="preserve">Постановлением </w:t>
      </w:r>
      <w:proofErr w:type="gramStart"/>
      <w:r w:rsidR="002B35E9">
        <w:rPr>
          <w:color w:val="000000"/>
          <w:spacing w:val="5"/>
          <w:sz w:val="28"/>
          <w:szCs w:val="28"/>
        </w:rPr>
        <w:t>Правительства  РФ</w:t>
      </w:r>
      <w:proofErr w:type="gramEnd"/>
      <w:r w:rsidR="002B35E9">
        <w:rPr>
          <w:color w:val="000000"/>
          <w:spacing w:val="5"/>
          <w:sz w:val="28"/>
          <w:szCs w:val="28"/>
        </w:rPr>
        <w:t xml:space="preserve">  от  04  октября  2012 года № 1006 «Об утверждении Правил предоставления  </w:t>
      </w:r>
      <w:r w:rsidR="002B35E9">
        <w:rPr>
          <w:color w:val="000000"/>
          <w:spacing w:val="3"/>
          <w:sz w:val="28"/>
          <w:szCs w:val="28"/>
        </w:rPr>
        <w:t xml:space="preserve">медицинскими организациями </w:t>
      </w:r>
      <w:r w:rsidR="002B35E9">
        <w:rPr>
          <w:color w:val="000000"/>
          <w:spacing w:val="5"/>
          <w:sz w:val="28"/>
          <w:szCs w:val="28"/>
        </w:rPr>
        <w:t>платных медицинских услуг</w:t>
      </w:r>
      <w:r w:rsidR="002B35E9">
        <w:rPr>
          <w:color w:val="000000"/>
          <w:spacing w:val="3"/>
          <w:sz w:val="28"/>
          <w:szCs w:val="28"/>
        </w:rPr>
        <w:t>»</w:t>
      </w:r>
      <w:r w:rsidRPr="00BA14C1">
        <w:rPr>
          <w:sz w:val="28"/>
          <w:szCs w:val="28"/>
        </w:rPr>
        <w:t>.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3.Необходимость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частности, с одной стороны, и наличием пробелов в регламентации взаимоотношений ЛПУ, оказывающих стоматологические услуги, и пациентов с другой стороны:</w:t>
      </w:r>
      <w:r w:rsidR="002B35E9">
        <w:rPr>
          <w:sz w:val="28"/>
          <w:szCs w:val="28"/>
        </w:rPr>
        <w:t xml:space="preserve"> </w:t>
      </w:r>
      <w:r w:rsidRPr="00BA14C1">
        <w:rPr>
          <w:sz w:val="28"/>
          <w:szCs w:val="28"/>
        </w:rPr>
        <w:t>ЛПУ, оказывающие стоматологические услуги, являются изготовителями (исполнителями), и, одновременно, продавцами стоматологических услуг, а пациенты – потребителями (покупателями) этих услуг.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Лечебно-профилактические учреждения, как продавцы и изготовители (исполнители) стоматологических услуг, несут ответственность в соответствии с Законом РФ «О защите прав потребителей» за их качество, в том числе за материалы. В связи с этим возникает необходимость в установлении сроков гарантии и сроков службы при оказании стоматологических услуг. До настоящего времени эти понятия не введены в отрасль здравоохранения в целом и в стоматологию, в частности. Между тем, в силу положений Закона РФ «О защите прав потребителей», </w:t>
      </w:r>
      <w:r w:rsidR="002B35E9">
        <w:rPr>
          <w:color w:val="000000"/>
          <w:spacing w:val="2"/>
          <w:sz w:val="28"/>
          <w:szCs w:val="28"/>
        </w:rPr>
        <w:t xml:space="preserve">Постановлением </w:t>
      </w:r>
      <w:proofErr w:type="gramStart"/>
      <w:r w:rsidR="002B35E9">
        <w:rPr>
          <w:color w:val="000000"/>
          <w:spacing w:val="5"/>
          <w:sz w:val="28"/>
          <w:szCs w:val="28"/>
        </w:rPr>
        <w:t>Правительства  РФ</w:t>
      </w:r>
      <w:proofErr w:type="gramEnd"/>
      <w:r w:rsidR="002B35E9">
        <w:rPr>
          <w:color w:val="000000"/>
          <w:spacing w:val="5"/>
          <w:sz w:val="28"/>
          <w:szCs w:val="28"/>
        </w:rPr>
        <w:t xml:space="preserve">  от  04  октября  2012 года № 1006 «Об утверждении Правил предоставления  </w:t>
      </w:r>
      <w:r w:rsidR="002B35E9">
        <w:rPr>
          <w:color w:val="000000"/>
          <w:spacing w:val="3"/>
          <w:sz w:val="28"/>
          <w:szCs w:val="28"/>
        </w:rPr>
        <w:t xml:space="preserve">медицинскими организациями </w:t>
      </w:r>
      <w:r w:rsidR="002B35E9">
        <w:rPr>
          <w:color w:val="000000"/>
          <w:spacing w:val="5"/>
          <w:sz w:val="28"/>
          <w:szCs w:val="28"/>
        </w:rPr>
        <w:t>платных медицинских услуг</w:t>
      </w:r>
      <w:r w:rsidR="002B35E9">
        <w:rPr>
          <w:color w:val="000000"/>
          <w:spacing w:val="3"/>
          <w:sz w:val="28"/>
          <w:szCs w:val="28"/>
        </w:rPr>
        <w:t xml:space="preserve">», </w:t>
      </w:r>
      <w:r w:rsidRPr="00BA14C1">
        <w:rPr>
          <w:sz w:val="28"/>
          <w:szCs w:val="28"/>
        </w:rPr>
        <w:t>пациент, являющийся потребителем услуг, в случае 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течении гарантийного срока, по существенным недостаткам – в течении срока службы.</w:t>
      </w:r>
      <w:r w:rsidRPr="00BA14C1">
        <w:rPr>
          <w:sz w:val="28"/>
          <w:szCs w:val="28"/>
        </w:rPr>
        <w:br/>
        <w:t xml:space="preserve">Отсутствие установленных изготовителем (исполнителем) гарантийных сроков службы не уменьшает степени ответственности изготовителя (исполнителя) за ненадлежащее качество услуг, т.к. в соответствии с Законом РФ «О защите прав потребителей» если гарантийный срок не установлен потребитель вправе предъявлять требования, связанные с недостатками выполненной работы (оказанной услуги), в разумный срок, в пределах двух </w:t>
      </w:r>
      <w:r w:rsidRPr="00BA14C1">
        <w:rPr>
          <w:sz w:val="28"/>
          <w:szCs w:val="28"/>
        </w:rPr>
        <w:lastRenderedPageBreak/>
        <w:t>лет со дня принятия выполненной работы (оказанной услуги) (п.3 ст.29 Закона РФ «О защите прав потребителей), в случае выявления существенных недостатков – в течение 10 лет (п.6 ст.29 Закона РФ «О защите прав потребителей»).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4. Гарантийный срок – это период, в течение которого в случае обнаружения недостатка в выполненной работе, пациент вправе по своему выбору потребовать:</w:t>
      </w:r>
      <w:r w:rsidRPr="00BA14C1">
        <w:rPr>
          <w:sz w:val="28"/>
          <w:szCs w:val="28"/>
        </w:rPr>
        <w:br/>
        <w:t>- безвозмездного устранения недостатков в выполненной работы (оказанной услуги);</w:t>
      </w:r>
      <w:r w:rsidRPr="00BA14C1">
        <w:rPr>
          <w:sz w:val="28"/>
          <w:szCs w:val="28"/>
        </w:rPr>
        <w:br/>
        <w:t>- соответствующего уменьшения цены выполненной работы (оказанной услуги);</w:t>
      </w:r>
      <w:r w:rsidRPr="00BA14C1">
        <w:rPr>
          <w:sz w:val="28"/>
          <w:szCs w:val="28"/>
        </w:rPr>
        <w:br/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  <w:r w:rsidRPr="00BA14C1">
        <w:rPr>
          <w:sz w:val="28"/>
          <w:szCs w:val="28"/>
        </w:rPr>
        <w:br/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BA14C1">
        <w:rPr>
          <w:sz w:val="28"/>
          <w:szCs w:val="28"/>
        </w:rPr>
        <w:br/>
        <w:t>Недостаток – это несоответствие оказанной стоматологической услуги обязательным требованиям медицинских стандартов.</w:t>
      </w:r>
      <w:r w:rsidRPr="00BA14C1">
        <w:rPr>
          <w:sz w:val="28"/>
          <w:szCs w:val="28"/>
        </w:rPr>
        <w:br/>
        <w:t>- Гарантийный срок (Приложение 1) исчисляется с момента передачи </w:t>
      </w:r>
      <w:r w:rsidRPr="00BA14C1">
        <w:rPr>
          <w:sz w:val="28"/>
          <w:szCs w:val="28"/>
        </w:rPr>
        <w:br/>
        <w:t>результата работы пациенту, т.е. с момента оказания услуги.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5. Срок службы товара исчисляется со дня его изготовления и определяется периодом времени, в течение которого товар (услуга) пригоден к использованию.</w:t>
      </w:r>
      <w:r w:rsidRPr="00BA14C1">
        <w:rPr>
          <w:sz w:val="28"/>
          <w:szCs w:val="28"/>
        </w:rPr>
        <w:br/>
        <w:t>На протяжении установленных сроков службы (Приложение 1) стоматологическое учреждение несет ответственность за существенные недостатки, возникшие по вине исполнителя. Существенный недостаток - это недостаток, который делает невозможным или недоступным использование результата работы в соответствии с его целевым назначением, либо который н может быть устранен, либо на устранение которого требуется большие затраты (например: полный перелом протеза или выпадение пломбы).</w:t>
      </w:r>
      <w:r w:rsidRPr="00BA14C1">
        <w:rPr>
          <w:sz w:val="28"/>
          <w:szCs w:val="28"/>
        </w:rPr>
        <w:br/>
        <w:t>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в пределах срока службы. Если срок службы не установлен, то в течение 10 лет со дня принятия выполненной работы. Указанные требования должны быть устранены исполнителем в течение 20 дней со дня предъявления требования пациентом, если более короткий срок не установлен договором.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Если данное требование не удовлетворено в установленный срок, пациент по своему выбору вправе потребовать: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соответственного уменьшения цены за выполненную работу,</w:t>
      </w:r>
      <w:r w:rsidRPr="00BA14C1">
        <w:rPr>
          <w:sz w:val="28"/>
          <w:szCs w:val="28"/>
        </w:rPr>
        <w:br/>
        <w:t>- возмещения понесенных им расходов по устранению недостатков выполненной работы своими силами или третьими лицами,</w:t>
      </w:r>
      <w:r w:rsidRPr="00BA14C1">
        <w:rPr>
          <w:sz w:val="28"/>
          <w:szCs w:val="28"/>
        </w:rPr>
        <w:br/>
        <w:t>- распоряжение договора о выполнении работы и возмещении убытков.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lastRenderedPageBreak/>
        <w:t xml:space="preserve">6. В соответствии с действующим законодательством исполнитель </w:t>
      </w:r>
      <w:proofErr w:type="gramStart"/>
      <w:r w:rsidRPr="00BA14C1">
        <w:rPr>
          <w:sz w:val="28"/>
          <w:szCs w:val="28"/>
        </w:rPr>
        <w:t>( в</w:t>
      </w:r>
      <w:proofErr w:type="gramEnd"/>
      <w:r w:rsidRPr="00BA14C1">
        <w:rPr>
          <w:sz w:val="28"/>
          <w:szCs w:val="28"/>
        </w:rPr>
        <w:t xml:space="preserve"> лице ЛПУ оказывающего стоматологические услуги) обязан: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в течение установленного гарантийного срока, устранять все недостатки, обнаруженные пациентом,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в течение установленного срока службы – устранять только существенные недостатки.</w:t>
      </w:r>
    </w:p>
    <w:p w:rsidR="002B35E9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7. В соответствии со ст. 10 Закона «О защите прав потребителей» исполнитель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В противном случае срок годности и срок гарантии считается не установленным и равняется 10 годам.</w:t>
      </w:r>
      <w:r w:rsidRPr="00BA14C1">
        <w:rPr>
          <w:sz w:val="28"/>
          <w:szCs w:val="28"/>
        </w:rPr>
        <w:br/>
        <w:t>Также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 в соответствии с установленными стандартами).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В случае несоблюдения пациентом указанных требований (при условии информированности о них пациента), последний лишается права ссылаться на недостатки (дефекты) в работе, возникшие в результате несоблюдения указанных требований.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8.Стоматологические заболевания, не указанные в приложении № 1, не имеют установленных сроков годности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9.Руководителям ЛПУ рекомендуется установить для своего учреждения срок службы и гарантийный срок на работу при оказании стоматологической помощи. При этом, учреждения имеют право изменять гарантийные сроки и сроки службы, но только в сторону увеличения. Принятые ими сроки не могут быть ниже установленных в Приложении 1 настоящего Положения.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10.При оказании стоматологической помощи по добровольному медицинскому страхованию предусмотреть, что в случае установления страховой компанией гарантийных сроков выше, чем в соответствующем стоматологическом учреждении, дефекты, возникшие по истечении гарантийных сроков, установленных последним, устраняются за счет средств страховой компании.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11.Данное Положение рекомендуется к применению всеми медицинскими учреждениями, оказывающими стоматологические услуги, независимо от ведомственной подчиненности и формы собственности.</w:t>
      </w: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t>12.Настоящее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2B35E9" w:rsidRDefault="002B35E9" w:rsidP="002B35E9">
      <w:pPr>
        <w:jc w:val="both"/>
        <w:rPr>
          <w:sz w:val="28"/>
          <w:szCs w:val="28"/>
        </w:rPr>
      </w:pPr>
    </w:p>
    <w:p w:rsidR="002B35E9" w:rsidRDefault="002B35E9" w:rsidP="002B35E9">
      <w:pPr>
        <w:jc w:val="both"/>
        <w:rPr>
          <w:sz w:val="28"/>
          <w:szCs w:val="28"/>
        </w:rPr>
      </w:pPr>
    </w:p>
    <w:p w:rsidR="00BA14C1" w:rsidRPr="00BA14C1" w:rsidRDefault="00BA14C1" w:rsidP="002B35E9">
      <w:pPr>
        <w:jc w:val="both"/>
        <w:rPr>
          <w:sz w:val="28"/>
          <w:szCs w:val="28"/>
        </w:rPr>
      </w:pPr>
      <w:r w:rsidRPr="00BA14C1">
        <w:rPr>
          <w:sz w:val="28"/>
          <w:szCs w:val="28"/>
        </w:rPr>
        <w:lastRenderedPageBreak/>
        <w:t>Приложения: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1.Гарантийные сроки и сроки службы при оказании стоматологической терапевтической помощи.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2.Гарантийные сроки и сроки службы при оказании стоматологической ортопедической помощи.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3.Методика клинического обследования с целью установления сроков гарантии и сроков службы.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pict>
          <v:rect id="_x0000_i1025" style="width:0;height:1.5pt" o:hralign="center" o:hrstd="t" o:hrnoshade="t" o:hr="t" fillcolor="navy" stroked="f"/>
        </w:pic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Приложение 1</w:t>
      </w:r>
    </w:p>
    <w:p w:rsidR="00BA14C1" w:rsidRPr="00BA14C1" w:rsidRDefault="00BA14C1" w:rsidP="002B35E9">
      <w:pPr>
        <w:jc w:val="center"/>
        <w:rPr>
          <w:sz w:val="28"/>
          <w:szCs w:val="28"/>
        </w:rPr>
      </w:pPr>
      <w:r w:rsidRPr="00BA14C1">
        <w:rPr>
          <w:sz w:val="28"/>
          <w:szCs w:val="28"/>
        </w:rPr>
        <w:t>СРОКИ</w:t>
      </w:r>
      <w:r w:rsidRPr="00BA14C1">
        <w:rPr>
          <w:sz w:val="28"/>
          <w:szCs w:val="28"/>
        </w:rPr>
        <w:br/>
        <w:t>службы и гарантийные сроки на виды работ при оказании стоматологической помощи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1.Терапевтическая стоматология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5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488"/>
        <w:gridCol w:w="1688"/>
        <w:gridCol w:w="1549"/>
      </w:tblGrid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Срок службы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Постановка пломб, эстетическая реставрация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из цемента(силикатного, силикофосфатного)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0,5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месяц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месяц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нет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Пломбы из пластмассы (акрилоксид, карбодент)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1.3..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металлосодержания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III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из хим. композита (жидкость – порошок)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с парапульпарными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1.5..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из хим.композита (паста-паста)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I, II, III, IY, Y классы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с парапульпарными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1.6..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III, IY, Y класс по Блэку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Пломба с парапульпарными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Вениры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</w:tbl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Примечание: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1. Данные сроки рекоме</w:t>
      </w:r>
      <w:r w:rsidR="002B35E9">
        <w:rPr>
          <w:sz w:val="28"/>
          <w:szCs w:val="28"/>
        </w:rPr>
        <w:t>н</w:t>
      </w:r>
      <w:r w:rsidRPr="00BA14C1">
        <w:rPr>
          <w:sz w:val="28"/>
          <w:szCs w:val="28"/>
        </w:rPr>
        <w:t>дованы для пациентов с единичным кариесом и множественным стабилизированным или при медленно текущем процессе.</w:t>
      </w:r>
      <w:r w:rsidRPr="00BA14C1">
        <w:rPr>
          <w:sz w:val="28"/>
          <w:szCs w:val="28"/>
        </w:rPr>
        <w:br/>
        <w:t>При КПУ зубов 13-18 – сроки снижаются на 30%.</w:t>
      </w:r>
      <w:r w:rsidRPr="00BA14C1">
        <w:rPr>
          <w:sz w:val="28"/>
          <w:szCs w:val="28"/>
        </w:rPr>
        <w:br/>
        <w:t>При КПУ&gt;18 – сроки снижаются на 50%.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2. При неудовлетворительной гигиене полости рта – сроки уменьшаются на 70%.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pict>
          <v:rect id="_x0000_i1026" style="width:0;height:1.5pt" o:hralign="center" o:hrstd="t" o:hrnoshade="t" o:hr="t" fillcolor="navy" stroked="f"/>
        </w:pic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Приложение 2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СРОКИ</w:t>
      </w:r>
      <w:r w:rsidRPr="00BA14C1">
        <w:rPr>
          <w:sz w:val="28"/>
          <w:szCs w:val="28"/>
        </w:rPr>
        <w:br/>
        <w:t>службы и гарантийные сроки на виды работ при оказании стоматологической помощи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2.Ортопедическая стоматология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5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1"/>
        <w:gridCol w:w="5322"/>
        <w:gridCol w:w="1665"/>
        <w:gridCol w:w="1527"/>
      </w:tblGrid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Срок службы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Вкладки: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Вениры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Штампованные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1,5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Штампованные коронки с пластмассовой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Коронки 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серебряно- 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Коронки 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Адгезивные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Мостовидные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Паянные: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Цельнолитые с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 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Бюгельные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Частичные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Полные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 года</w:t>
            </w:r>
          </w:p>
        </w:tc>
      </w:tr>
      <w:tr w:rsidR="00BA14C1" w:rsidRPr="00BA14C1" w:rsidTr="00BA14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Напыление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0"/>
            <w:vAlign w:val="center"/>
            <w:hideMark/>
          </w:tcPr>
          <w:p w:rsidR="00BA14C1" w:rsidRPr="00BA14C1" w:rsidRDefault="00BA14C1" w:rsidP="00BA14C1">
            <w:pPr>
              <w:rPr>
                <w:sz w:val="28"/>
                <w:szCs w:val="28"/>
              </w:rPr>
            </w:pPr>
            <w:r w:rsidRPr="00BA14C1">
              <w:rPr>
                <w:sz w:val="28"/>
                <w:szCs w:val="28"/>
              </w:rPr>
              <w:t>6 месяцев</w:t>
            </w:r>
          </w:p>
        </w:tc>
      </w:tr>
    </w:tbl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Примечание: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1.При неудовлетворительной гигиене полости рта сроки гарантии и службы на все виды протезирования уменьшаются на 50%/.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2.При нарушении графиков профилактических осмотров, предусмотренных планом лечения, гарантия анулируется.</w:t>
      </w:r>
    </w:p>
    <w:p w:rsidR="00BA14C1" w:rsidRPr="00BA14C1" w:rsidRDefault="00BA14C1" w:rsidP="00BA14C1">
      <w:pPr>
        <w:rPr>
          <w:sz w:val="28"/>
          <w:szCs w:val="28"/>
        </w:rPr>
      </w:pPr>
      <w:r w:rsidRPr="00BA14C1">
        <w:rPr>
          <w:sz w:val="28"/>
          <w:szCs w:val="28"/>
        </w:rPr>
        <w:t>3.При протезировании на имплантаты сроки гарантии и службы определяются в соответствии с конструкцией протеза.</w:t>
      </w:r>
    </w:p>
    <w:p w:rsidR="00BA14C1" w:rsidRDefault="00BA14C1" w:rsidP="0092572D">
      <w:pPr>
        <w:jc w:val="center"/>
        <w:rPr>
          <w:sz w:val="28"/>
          <w:szCs w:val="28"/>
        </w:rPr>
      </w:pPr>
    </w:p>
    <w:sectPr w:rsidR="00BA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72D"/>
    <w:rsid w:val="00002FAE"/>
    <w:rsid w:val="000066C4"/>
    <w:rsid w:val="00007B74"/>
    <w:rsid w:val="00016799"/>
    <w:rsid w:val="00025E3B"/>
    <w:rsid w:val="000357E6"/>
    <w:rsid w:val="00044E7C"/>
    <w:rsid w:val="0007451D"/>
    <w:rsid w:val="000A415A"/>
    <w:rsid w:val="000A4A4F"/>
    <w:rsid w:val="000A79FC"/>
    <w:rsid w:val="000C79C6"/>
    <w:rsid w:val="000E67DE"/>
    <w:rsid w:val="001113ED"/>
    <w:rsid w:val="00122183"/>
    <w:rsid w:val="00133132"/>
    <w:rsid w:val="001379DC"/>
    <w:rsid w:val="00137A2E"/>
    <w:rsid w:val="00154F51"/>
    <w:rsid w:val="00160B4F"/>
    <w:rsid w:val="00162B6D"/>
    <w:rsid w:val="00166C47"/>
    <w:rsid w:val="001B54EF"/>
    <w:rsid w:val="001D29B7"/>
    <w:rsid w:val="001D5EE5"/>
    <w:rsid w:val="001D6D49"/>
    <w:rsid w:val="001E0E45"/>
    <w:rsid w:val="001F641F"/>
    <w:rsid w:val="001F75A5"/>
    <w:rsid w:val="00204756"/>
    <w:rsid w:val="00205742"/>
    <w:rsid w:val="002103B0"/>
    <w:rsid w:val="00220C35"/>
    <w:rsid w:val="00227DBA"/>
    <w:rsid w:val="00235234"/>
    <w:rsid w:val="00253ED4"/>
    <w:rsid w:val="00255146"/>
    <w:rsid w:val="0026030E"/>
    <w:rsid w:val="00273C31"/>
    <w:rsid w:val="002743A9"/>
    <w:rsid w:val="0028217C"/>
    <w:rsid w:val="00285AD8"/>
    <w:rsid w:val="002B35E9"/>
    <w:rsid w:val="002B55EE"/>
    <w:rsid w:val="002C2722"/>
    <w:rsid w:val="002C4A47"/>
    <w:rsid w:val="002D00A6"/>
    <w:rsid w:val="002D3977"/>
    <w:rsid w:val="002D7AC5"/>
    <w:rsid w:val="002E48E4"/>
    <w:rsid w:val="002F1BA9"/>
    <w:rsid w:val="002F7393"/>
    <w:rsid w:val="00306994"/>
    <w:rsid w:val="00315E8C"/>
    <w:rsid w:val="00321768"/>
    <w:rsid w:val="00330F85"/>
    <w:rsid w:val="0033325B"/>
    <w:rsid w:val="00334291"/>
    <w:rsid w:val="00395339"/>
    <w:rsid w:val="003A6EAD"/>
    <w:rsid w:val="003C2D6A"/>
    <w:rsid w:val="003E3FCC"/>
    <w:rsid w:val="00406794"/>
    <w:rsid w:val="00417116"/>
    <w:rsid w:val="004259DC"/>
    <w:rsid w:val="00426562"/>
    <w:rsid w:val="004420C3"/>
    <w:rsid w:val="00460176"/>
    <w:rsid w:val="004D3391"/>
    <w:rsid w:val="004D3D80"/>
    <w:rsid w:val="004E39AA"/>
    <w:rsid w:val="004F29A1"/>
    <w:rsid w:val="00513D58"/>
    <w:rsid w:val="005265EA"/>
    <w:rsid w:val="005276CE"/>
    <w:rsid w:val="00530487"/>
    <w:rsid w:val="00531736"/>
    <w:rsid w:val="00543F91"/>
    <w:rsid w:val="00550505"/>
    <w:rsid w:val="0057124A"/>
    <w:rsid w:val="005754E4"/>
    <w:rsid w:val="0058491F"/>
    <w:rsid w:val="005B16F5"/>
    <w:rsid w:val="005C2B52"/>
    <w:rsid w:val="005C4184"/>
    <w:rsid w:val="00606768"/>
    <w:rsid w:val="00617C39"/>
    <w:rsid w:val="00625BE6"/>
    <w:rsid w:val="006306C7"/>
    <w:rsid w:val="00667FD6"/>
    <w:rsid w:val="006710FC"/>
    <w:rsid w:val="00686D53"/>
    <w:rsid w:val="00691F96"/>
    <w:rsid w:val="006C1494"/>
    <w:rsid w:val="006C7068"/>
    <w:rsid w:val="00736537"/>
    <w:rsid w:val="00757755"/>
    <w:rsid w:val="00764C7D"/>
    <w:rsid w:val="0077206D"/>
    <w:rsid w:val="00774F38"/>
    <w:rsid w:val="007870AD"/>
    <w:rsid w:val="00794CA2"/>
    <w:rsid w:val="007A3C23"/>
    <w:rsid w:val="007B27C2"/>
    <w:rsid w:val="007B68A1"/>
    <w:rsid w:val="007D1460"/>
    <w:rsid w:val="007D24E5"/>
    <w:rsid w:val="007E38A6"/>
    <w:rsid w:val="007F4FB7"/>
    <w:rsid w:val="00804BBF"/>
    <w:rsid w:val="00825BE9"/>
    <w:rsid w:val="008303ED"/>
    <w:rsid w:val="0085519D"/>
    <w:rsid w:val="00873DEC"/>
    <w:rsid w:val="00883879"/>
    <w:rsid w:val="008874C8"/>
    <w:rsid w:val="00891439"/>
    <w:rsid w:val="00893A2A"/>
    <w:rsid w:val="008C7E62"/>
    <w:rsid w:val="008D2272"/>
    <w:rsid w:val="008D6BA7"/>
    <w:rsid w:val="008E4904"/>
    <w:rsid w:val="008F1B11"/>
    <w:rsid w:val="00906001"/>
    <w:rsid w:val="00910EC4"/>
    <w:rsid w:val="0092572D"/>
    <w:rsid w:val="00932DA3"/>
    <w:rsid w:val="009400C6"/>
    <w:rsid w:val="009401DD"/>
    <w:rsid w:val="00946272"/>
    <w:rsid w:val="00951A43"/>
    <w:rsid w:val="00955F01"/>
    <w:rsid w:val="009653A7"/>
    <w:rsid w:val="009668AB"/>
    <w:rsid w:val="009835D5"/>
    <w:rsid w:val="00985C9C"/>
    <w:rsid w:val="009A5BF5"/>
    <w:rsid w:val="009B38AE"/>
    <w:rsid w:val="009E3C62"/>
    <w:rsid w:val="009E6A52"/>
    <w:rsid w:val="00A0146B"/>
    <w:rsid w:val="00A039DF"/>
    <w:rsid w:val="00A04EAA"/>
    <w:rsid w:val="00A11A22"/>
    <w:rsid w:val="00A24A45"/>
    <w:rsid w:val="00A2566C"/>
    <w:rsid w:val="00A302D4"/>
    <w:rsid w:val="00A455A8"/>
    <w:rsid w:val="00A522BC"/>
    <w:rsid w:val="00A61A75"/>
    <w:rsid w:val="00A62DB5"/>
    <w:rsid w:val="00A65A69"/>
    <w:rsid w:val="00A75450"/>
    <w:rsid w:val="00A75D37"/>
    <w:rsid w:val="00A82549"/>
    <w:rsid w:val="00AA138C"/>
    <w:rsid w:val="00AA347A"/>
    <w:rsid w:val="00AA5BAB"/>
    <w:rsid w:val="00AB721C"/>
    <w:rsid w:val="00AC7DCD"/>
    <w:rsid w:val="00AD57DF"/>
    <w:rsid w:val="00AE7381"/>
    <w:rsid w:val="00AF0082"/>
    <w:rsid w:val="00B02D32"/>
    <w:rsid w:val="00B07F71"/>
    <w:rsid w:val="00B11AB5"/>
    <w:rsid w:val="00B151E0"/>
    <w:rsid w:val="00B2002D"/>
    <w:rsid w:val="00B23374"/>
    <w:rsid w:val="00B279C1"/>
    <w:rsid w:val="00B33056"/>
    <w:rsid w:val="00B4657D"/>
    <w:rsid w:val="00B503A5"/>
    <w:rsid w:val="00B600BE"/>
    <w:rsid w:val="00B62E4D"/>
    <w:rsid w:val="00B63360"/>
    <w:rsid w:val="00B800D6"/>
    <w:rsid w:val="00B815B0"/>
    <w:rsid w:val="00BA14C1"/>
    <w:rsid w:val="00BA1FCD"/>
    <w:rsid w:val="00BA4C4F"/>
    <w:rsid w:val="00BA6E15"/>
    <w:rsid w:val="00BB0E99"/>
    <w:rsid w:val="00BC734E"/>
    <w:rsid w:val="00BD28BB"/>
    <w:rsid w:val="00BD2A4D"/>
    <w:rsid w:val="00BD5036"/>
    <w:rsid w:val="00BD6F68"/>
    <w:rsid w:val="00C02272"/>
    <w:rsid w:val="00C07B9E"/>
    <w:rsid w:val="00C14BA2"/>
    <w:rsid w:val="00C446B8"/>
    <w:rsid w:val="00C70939"/>
    <w:rsid w:val="00C82159"/>
    <w:rsid w:val="00CA611D"/>
    <w:rsid w:val="00CC6D49"/>
    <w:rsid w:val="00CD13CD"/>
    <w:rsid w:val="00D077C7"/>
    <w:rsid w:val="00D16746"/>
    <w:rsid w:val="00D318A6"/>
    <w:rsid w:val="00D3543E"/>
    <w:rsid w:val="00D36244"/>
    <w:rsid w:val="00D36B24"/>
    <w:rsid w:val="00D6192C"/>
    <w:rsid w:val="00D82675"/>
    <w:rsid w:val="00D841EC"/>
    <w:rsid w:val="00DE0A8F"/>
    <w:rsid w:val="00DE3636"/>
    <w:rsid w:val="00E57EEF"/>
    <w:rsid w:val="00E77C51"/>
    <w:rsid w:val="00E8230E"/>
    <w:rsid w:val="00EB119E"/>
    <w:rsid w:val="00EC5673"/>
    <w:rsid w:val="00ED270A"/>
    <w:rsid w:val="00EF6DB9"/>
    <w:rsid w:val="00F10FB2"/>
    <w:rsid w:val="00F15821"/>
    <w:rsid w:val="00F15AE5"/>
    <w:rsid w:val="00F16B72"/>
    <w:rsid w:val="00F177CE"/>
    <w:rsid w:val="00F50D98"/>
    <w:rsid w:val="00F53F7E"/>
    <w:rsid w:val="00F6662C"/>
    <w:rsid w:val="00F83196"/>
    <w:rsid w:val="00F90FBA"/>
    <w:rsid w:val="00FA3459"/>
    <w:rsid w:val="00FA6ED5"/>
    <w:rsid w:val="00FB13F6"/>
    <w:rsid w:val="00FC4494"/>
    <w:rsid w:val="00FC4AD7"/>
    <w:rsid w:val="00FC4F12"/>
    <w:rsid w:val="00FC739F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4FCD-EF68-461F-8228-C40BAAE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6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0E67D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0E67D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E67D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A14C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14C1"/>
    <w:rPr>
      <w:b/>
      <w:bCs/>
    </w:rPr>
  </w:style>
  <w:style w:type="character" w:customStyle="1" w:styleId="apple-converted-space">
    <w:name w:val="apple-converted-space"/>
    <w:basedOn w:val="a0"/>
    <w:rsid w:val="00BA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1</dc:creator>
  <cp:keywords/>
  <cp:lastModifiedBy>Vladimir Golovaichuk</cp:lastModifiedBy>
  <cp:revision>2</cp:revision>
  <cp:lastPrinted>2013-07-03T07:04:00Z</cp:lastPrinted>
  <dcterms:created xsi:type="dcterms:W3CDTF">2017-12-10T19:59:00Z</dcterms:created>
  <dcterms:modified xsi:type="dcterms:W3CDTF">2017-12-10T19:59:00Z</dcterms:modified>
</cp:coreProperties>
</file>